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54C" w:rsidRDefault="001D554C">
      <w:pPr>
        <w:pStyle w:val="GvdeMetni"/>
        <w:rPr>
          <w:b w:val="0"/>
          <w:sz w:val="23"/>
        </w:rPr>
      </w:pPr>
    </w:p>
    <w:p w:rsidR="00CC1A53" w:rsidRDefault="00CC1A53">
      <w:pPr>
        <w:spacing w:before="99"/>
        <w:ind w:left="1727" w:right="1708"/>
        <w:jc w:val="center"/>
        <w:rPr>
          <w:noProof/>
        </w:rPr>
      </w:pPr>
    </w:p>
    <w:p w:rsidR="008C3E6C" w:rsidRDefault="008C3E6C" w:rsidP="00CC1A53">
      <w:pPr>
        <w:spacing w:before="2" w:line="281" w:lineRule="exact"/>
        <w:ind w:right="1705"/>
        <w:jc w:val="center"/>
        <w:rPr>
          <w:rFonts w:asciiTheme="majorHAnsi" w:hAnsiTheme="majorHAnsi"/>
          <w:color w:val="4F81BD" w:themeColor="accent1"/>
          <w:sz w:val="24"/>
          <w:szCs w:val="24"/>
        </w:rPr>
      </w:pPr>
    </w:p>
    <w:p w:rsidR="00866E26" w:rsidRDefault="00866E26" w:rsidP="00CC1A53">
      <w:pPr>
        <w:spacing w:before="2" w:line="281" w:lineRule="exact"/>
        <w:ind w:right="1705"/>
        <w:jc w:val="center"/>
        <w:rPr>
          <w:rFonts w:asciiTheme="majorHAnsi" w:hAnsiTheme="majorHAnsi"/>
          <w:color w:val="4F81BD" w:themeColor="accent1"/>
          <w:sz w:val="24"/>
          <w:szCs w:val="24"/>
        </w:rPr>
      </w:pPr>
    </w:p>
    <w:p w:rsidR="00866E26" w:rsidRDefault="00866E26" w:rsidP="00866E26">
      <w:pPr>
        <w:rPr>
          <w:b/>
          <w:bCs/>
          <w:sz w:val="36"/>
          <w:szCs w:val="32"/>
        </w:rPr>
      </w:pPr>
      <w:r>
        <w:rPr>
          <w:b/>
          <w:bCs/>
          <w:sz w:val="36"/>
          <w:szCs w:val="32"/>
        </w:rPr>
        <w:t xml:space="preserve">                 </w:t>
      </w:r>
      <w:r>
        <w:rPr>
          <w:noProof/>
          <w:lang w:bidi="ar-SA"/>
        </w:rPr>
        <w:drawing>
          <wp:inline distT="0" distB="0" distL="0" distR="0" wp14:anchorId="2F758259" wp14:editId="4A166CA5">
            <wp:extent cx="5168900" cy="1720850"/>
            <wp:effectExtent l="0" t="0" r="0" b="0"/>
            <wp:docPr id="2" name="Resim 2" descr="kapa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kapak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68900" cy="1720850"/>
                    </a:xfrm>
                    <a:prstGeom prst="rect">
                      <a:avLst/>
                    </a:prstGeom>
                    <a:noFill/>
                    <a:ln>
                      <a:noFill/>
                    </a:ln>
                  </pic:spPr>
                </pic:pic>
              </a:graphicData>
            </a:graphic>
          </wp:inline>
        </w:drawing>
      </w:r>
    </w:p>
    <w:p w:rsidR="006A6B34" w:rsidRDefault="006A6B34" w:rsidP="00866E26">
      <w:pPr>
        <w:ind w:firstLine="708"/>
        <w:jc w:val="center"/>
        <w:rPr>
          <w:b/>
          <w:bCs/>
          <w:szCs w:val="24"/>
        </w:rPr>
      </w:pPr>
    </w:p>
    <w:p w:rsidR="00866E26" w:rsidRDefault="006A6B34" w:rsidP="00866E26">
      <w:pPr>
        <w:ind w:firstLine="708"/>
        <w:jc w:val="center"/>
        <w:rPr>
          <w:b/>
          <w:bCs/>
          <w:sz w:val="24"/>
          <w:szCs w:val="24"/>
        </w:rPr>
      </w:pPr>
      <w:r>
        <w:rPr>
          <w:b/>
          <w:bCs/>
          <w:szCs w:val="24"/>
        </w:rPr>
        <w:t xml:space="preserve"> </w:t>
      </w:r>
      <w:r w:rsidR="00866E26">
        <w:rPr>
          <w:b/>
          <w:bCs/>
          <w:szCs w:val="24"/>
        </w:rPr>
        <w:t>INTERNATIONAL JOURNAL OF EDUCATION AND HISTORICAL RESEARCH</w:t>
      </w:r>
    </w:p>
    <w:p w:rsidR="00866E26" w:rsidRDefault="00866E26" w:rsidP="00866E26">
      <w:pPr>
        <w:ind w:firstLine="708"/>
        <w:jc w:val="center"/>
        <w:rPr>
          <w:b/>
          <w:bCs/>
          <w:szCs w:val="24"/>
        </w:rPr>
      </w:pPr>
    </w:p>
    <w:p w:rsidR="00866E26" w:rsidRDefault="00866E26" w:rsidP="00866E26">
      <w:pPr>
        <w:ind w:firstLine="708"/>
        <w:jc w:val="center"/>
        <w:rPr>
          <w:b/>
          <w:bCs/>
          <w:szCs w:val="24"/>
        </w:rPr>
      </w:pPr>
    </w:p>
    <w:p w:rsidR="008C3E6C" w:rsidRPr="00866E26" w:rsidRDefault="00866E26" w:rsidP="00866E26">
      <w:pPr>
        <w:ind w:firstLine="708"/>
        <w:jc w:val="center"/>
        <w:rPr>
          <w:b/>
          <w:bCs/>
          <w:szCs w:val="24"/>
        </w:rPr>
      </w:pPr>
      <w:r>
        <w:rPr>
          <w:b/>
          <w:bCs/>
          <w:szCs w:val="24"/>
        </w:rPr>
        <w:t>(ETA JOURNAL) e-İSSN: 2687-6426</w:t>
      </w:r>
    </w:p>
    <w:p w:rsidR="001D554C" w:rsidRDefault="001D554C">
      <w:pPr>
        <w:pStyle w:val="GvdeMetni"/>
        <w:rPr>
          <w:rFonts w:ascii="Cambria"/>
          <w:b w:val="0"/>
          <w:sz w:val="23"/>
        </w:rPr>
      </w:pPr>
    </w:p>
    <w:p w:rsidR="001D554C" w:rsidRDefault="00317146">
      <w:pPr>
        <w:pStyle w:val="GvdeMetni"/>
        <w:spacing w:before="0"/>
        <w:ind w:left="1727" w:right="1714"/>
        <w:jc w:val="center"/>
      </w:pPr>
      <w:r>
        <w:pict>
          <v:rect id="_x0000_s1026" style="position:absolute;left:0;text-align:left;margin-left:510.5pt;margin-top:89.9pt;width:17pt;height:17pt;z-index:-251658752;mso-position-horizontal-relative:page" filled="f" strokeweight="1pt">
            <w10:wrap anchorx="page"/>
          </v:rect>
        </w:pict>
      </w:r>
      <w:r w:rsidR="0083172A">
        <w:t>ETİK KURUL İZNİNE GEREK OLMADIĞINA DAİR BEYAN FORMU</w:t>
      </w:r>
    </w:p>
    <w:p w:rsidR="001D554C" w:rsidRDefault="001D554C">
      <w:pPr>
        <w:pStyle w:val="GvdeMetni"/>
        <w:spacing w:before="0"/>
        <w:rPr>
          <w:sz w:val="20"/>
        </w:rPr>
      </w:pPr>
    </w:p>
    <w:p w:rsidR="001D554C" w:rsidRDefault="001D554C">
      <w:pPr>
        <w:pStyle w:val="GvdeMetni"/>
        <w:spacing w:before="11"/>
        <w:rPr>
          <w:sz w:val="19"/>
        </w:rPr>
      </w:pPr>
    </w:p>
    <w:p w:rsidR="006A6B34" w:rsidRDefault="006A6B34">
      <w:pPr>
        <w:pStyle w:val="GvdeMetni"/>
        <w:spacing w:before="11"/>
        <w:rPr>
          <w:sz w:val="19"/>
        </w:rPr>
      </w:pPr>
    </w:p>
    <w:tbl>
      <w:tblPr>
        <w:tblStyle w:val="TableNormal"/>
        <w:tblW w:w="0" w:type="auto"/>
        <w:tblInd w:w="3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112"/>
        <w:gridCol w:w="6522"/>
      </w:tblGrid>
      <w:tr w:rsidR="001D554C" w:rsidTr="006A6B34">
        <w:trPr>
          <w:trHeight w:val="658"/>
        </w:trPr>
        <w:tc>
          <w:tcPr>
            <w:tcW w:w="4112" w:type="dxa"/>
            <w:tcBorders>
              <w:bottom w:val="single" w:sz="4" w:space="0" w:color="000000"/>
              <w:right w:val="single" w:sz="4" w:space="0" w:color="000000"/>
            </w:tcBorders>
          </w:tcPr>
          <w:p w:rsidR="001D554C" w:rsidRDefault="0083172A">
            <w:pPr>
              <w:pStyle w:val="TableParagraph"/>
              <w:spacing w:line="229" w:lineRule="exact"/>
              <w:ind w:left="107"/>
              <w:rPr>
                <w:b/>
                <w:sz w:val="20"/>
              </w:rPr>
            </w:pPr>
            <w:r>
              <w:rPr>
                <w:b/>
                <w:sz w:val="20"/>
              </w:rPr>
              <w:t>Araştırmanın Başlığı</w:t>
            </w:r>
          </w:p>
        </w:tc>
        <w:tc>
          <w:tcPr>
            <w:tcW w:w="6522" w:type="dxa"/>
            <w:tcBorders>
              <w:left w:val="single" w:sz="4" w:space="0" w:color="000000"/>
              <w:bottom w:val="single" w:sz="4" w:space="0" w:color="000000"/>
            </w:tcBorders>
          </w:tcPr>
          <w:p w:rsidR="001D554C" w:rsidRDefault="001D554C">
            <w:pPr>
              <w:pStyle w:val="TableParagraph"/>
              <w:rPr>
                <w:rFonts w:ascii="Times New Roman"/>
                <w:sz w:val="20"/>
              </w:rPr>
            </w:pPr>
          </w:p>
        </w:tc>
      </w:tr>
      <w:tr w:rsidR="001D554C" w:rsidTr="00317146">
        <w:trPr>
          <w:trHeight w:val="418"/>
        </w:trPr>
        <w:tc>
          <w:tcPr>
            <w:tcW w:w="4112" w:type="dxa"/>
            <w:tcBorders>
              <w:top w:val="single" w:sz="4" w:space="0" w:color="000000"/>
              <w:bottom w:val="single" w:sz="4" w:space="0" w:color="000000"/>
              <w:right w:val="single" w:sz="4" w:space="0" w:color="000000"/>
            </w:tcBorders>
          </w:tcPr>
          <w:p w:rsidR="001D554C" w:rsidRDefault="0083172A">
            <w:pPr>
              <w:pStyle w:val="TableParagraph"/>
              <w:spacing w:line="229" w:lineRule="exact"/>
              <w:ind w:left="129"/>
              <w:rPr>
                <w:b/>
                <w:sz w:val="20"/>
              </w:rPr>
            </w:pPr>
            <w:r>
              <w:rPr>
                <w:b/>
                <w:sz w:val="20"/>
              </w:rPr>
              <w:t>Araştırmanın İlgili Olduğu Anabilim Dalı</w:t>
            </w:r>
          </w:p>
        </w:tc>
        <w:tc>
          <w:tcPr>
            <w:tcW w:w="6522" w:type="dxa"/>
            <w:tcBorders>
              <w:top w:val="single" w:sz="4" w:space="0" w:color="000000"/>
              <w:left w:val="single" w:sz="4" w:space="0" w:color="000000"/>
              <w:bottom w:val="single" w:sz="4" w:space="0" w:color="000000"/>
            </w:tcBorders>
          </w:tcPr>
          <w:p w:rsidR="001D554C" w:rsidRDefault="001D554C">
            <w:pPr>
              <w:pStyle w:val="TableParagraph"/>
              <w:rPr>
                <w:rFonts w:ascii="Times New Roman"/>
                <w:sz w:val="20"/>
              </w:rPr>
            </w:pPr>
            <w:bookmarkStart w:id="0" w:name="_GoBack"/>
            <w:bookmarkEnd w:id="0"/>
          </w:p>
        </w:tc>
      </w:tr>
      <w:tr w:rsidR="001D554C" w:rsidTr="00317146">
        <w:trPr>
          <w:trHeight w:val="411"/>
        </w:trPr>
        <w:tc>
          <w:tcPr>
            <w:tcW w:w="4112" w:type="dxa"/>
            <w:tcBorders>
              <w:top w:val="single" w:sz="4" w:space="0" w:color="000000"/>
              <w:bottom w:val="single" w:sz="4" w:space="0" w:color="000000"/>
              <w:right w:val="single" w:sz="4" w:space="0" w:color="000000"/>
            </w:tcBorders>
          </w:tcPr>
          <w:p w:rsidR="001D554C" w:rsidRDefault="0083172A">
            <w:pPr>
              <w:pStyle w:val="TableParagraph"/>
              <w:spacing w:line="229" w:lineRule="exact"/>
              <w:ind w:left="107"/>
              <w:rPr>
                <w:b/>
                <w:sz w:val="20"/>
              </w:rPr>
            </w:pPr>
            <w:r>
              <w:rPr>
                <w:b/>
                <w:sz w:val="20"/>
              </w:rPr>
              <w:t>Araştırmanın ile İlgili Anahtar Sözcükler</w:t>
            </w:r>
          </w:p>
        </w:tc>
        <w:tc>
          <w:tcPr>
            <w:tcW w:w="6522" w:type="dxa"/>
            <w:tcBorders>
              <w:top w:val="single" w:sz="4" w:space="0" w:color="000000"/>
              <w:left w:val="single" w:sz="4" w:space="0" w:color="000000"/>
              <w:bottom w:val="single" w:sz="4" w:space="0" w:color="000000"/>
            </w:tcBorders>
          </w:tcPr>
          <w:p w:rsidR="001D554C" w:rsidRDefault="001D554C">
            <w:pPr>
              <w:pStyle w:val="TableParagraph"/>
              <w:rPr>
                <w:rFonts w:ascii="Times New Roman"/>
                <w:sz w:val="20"/>
              </w:rPr>
            </w:pPr>
          </w:p>
        </w:tc>
      </w:tr>
      <w:tr w:rsidR="001D554C">
        <w:trPr>
          <w:trHeight w:val="8122"/>
        </w:trPr>
        <w:tc>
          <w:tcPr>
            <w:tcW w:w="10634" w:type="dxa"/>
            <w:gridSpan w:val="2"/>
            <w:tcBorders>
              <w:top w:val="single" w:sz="4" w:space="0" w:color="000000"/>
            </w:tcBorders>
          </w:tcPr>
          <w:p w:rsidR="001D554C" w:rsidRDefault="0083172A">
            <w:pPr>
              <w:pStyle w:val="TableParagraph"/>
              <w:spacing w:line="229" w:lineRule="exact"/>
              <w:ind w:left="107"/>
              <w:rPr>
                <w:sz w:val="20"/>
              </w:rPr>
            </w:pPr>
            <w:r>
              <w:rPr>
                <w:sz w:val="20"/>
              </w:rPr>
              <w:t>Derginizin Bilimsel Araştırma Yayın politikası olarak belirttiği aşağıdaki hususlar tarafım(</w:t>
            </w:r>
            <w:proofErr w:type="spellStart"/>
            <w:r>
              <w:rPr>
                <w:sz w:val="20"/>
              </w:rPr>
              <w:t>ız</w:t>
            </w:r>
            <w:proofErr w:type="spellEnd"/>
            <w:r>
              <w:rPr>
                <w:sz w:val="20"/>
              </w:rPr>
              <w:t>)</w:t>
            </w:r>
            <w:proofErr w:type="spellStart"/>
            <w:r>
              <w:rPr>
                <w:sz w:val="20"/>
              </w:rPr>
              <w:t>ca</w:t>
            </w:r>
            <w:proofErr w:type="spellEnd"/>
            <w:r>
              <w:rPr>
                <w:sz w:val="20"/>
              </w:rPr>
              <w:t xml:space="preserve"> okunmuştur.</w:t>
            </w:r>
          </w:p>
          <w:p w:rsidR="001D554C" w:rsidRDefault="0083172A">
            <w:pPr>
              <w:pStyle w:val="TableParagraph"/>
              <w:tabs>
                <w:tab w:val="left" w:pos="8996"/>
              </w:tabs>
              <w:spacing w:before="158"/>
              <w:ind w:left="107"/>
              <w:rPr>
                <w:sz w:val="16"/>
              </w:rPr>
            </w:pPr>
            <w:r>
              <w:rPr>
                <w:b/>
                <w:color w:val="333333"/>
                <w:sz w:val="20"/>
              </w:rPr>
              <w:t>Etik kurulu raporu için şu hususlar</w:t>
            </w:r>
            <w:r>
              <w:rPr>
                <w:b/>
                <w:color w:val="333333"/>
                <w:spacing w:val="-18"/>
                <w:sz w:val="20"/>
              </w:rPr>
              <w:t xml:space="preserve"> </w:t>
            </w:r>
            <w:r>
              <w:rPr>
                <w:b/>
                <w:color w:val="333333"/>
                <w:sz w:val="20"/>
              </w:rPr>
              <w:t>dikkate</w:t>
            </w:r>
            <w:r>
              <w:rPr>
                <w:b/>
                <w:color w:val="333333"/>
                <w:spacing w:val="-4"/>
                <w:sz w:val="20"/>
              </w:rPr>
              <w:t xml:space="preserve"> </w:t>
            </w:r>
            <w:r>
              <w:rPr>
                <w:b/>
                <w:color w:val="333333"/>
                <w:sz w:val="20"/>
              </w:rPr>
              <w:t>alınmalıdır:</w:t>
            </w:r>
            <w:r>
              <w:rPr>
                <w:b/>
                <w:color w:val="333333"/>
                <w:sz w:val="20"/>
              </w:rPr>
              <w:tab/>
            </w:r>
            <w:r>
              <w:rPr>
                <w:color w:val="FF1318"/>
                <w:position w:val="11"/>
                <w:sz w:val="16"/>
              </w:rPr>
              <w:t>(Lütfen</w:t>
            </w:r>
            <w:r>
              <w:rPr>
                <w:color w:val="FF1318"/>
                <w:spacing w:val="-4"/>
                <w:position w:val="11"/>
                <w:sz w:val="16"/>
              </w:rPr>
              <w:t xml:space="preserve"> </w:t>
            </w:r>
            <w:r>
              <w:rPr>
                <w:color w:val="FF1318"/>
                <w:position w:val="11"/>
                <w:sz w:val="16"/>
              </w:rPr>
              <w:t>işaretleyiniz)</w:t>
            </w:r>
          </w:p>
          <w:p w:rsidR="001D554C" w:rsidRDefault="001D554C">
            <w:pPr>
              <w:pStyle w:val="TableParagraph"/>
              <w:spacing w:before="3"/>
              <w:rPr>
                <w:rFonts w:ascii="Times New Roman"/>
                <w:b/>
                <w:sz w:val="24"/>
              </w:rPr>
            </w:pPr>
          </w:p>
          <w:p w:rsidR="001D554C" w:rsidRDefault="0083172A">
            <w:pPr>
              <w:pStyle w:val="TableParagraph"/>
              <w:numPr>
                <w:ilvl w:val="0"/>
                <w:numId w:val="1"/>
              </w:numPr>
              <w:tabs>
                <w:tab w:val="left" w:pos="828"/>
              </w:tabs>
              <w:ind w:right="103"/>
              <w:rPr>
                <w:sz w:val="20"/>
              </w:rPr>
            </w:pPr>
            <w:r>
              <w:rPr>
                <w:color w:val="333333"/>
                <w:sz w:val="20"/>
              </w:rPr>
              <w:t>Sosyal bilimlerde yapılan araştırmalar için ve etik kurul kararı gerektiren klinik ve deneysel insan ve hayvanlar üzerindeki çalışmalar için ayrı ayrı etik kurul onayı alınmış olmalı, bu onay makalede belirtilmeli ve belgelendirilmelidir. Makalelerde Araştırma ve Yayın Etiğine uyulduğuna dair ifadeye yer</w:t>
            </w:r>
            <w:r>
              <w:rPr>
                <w:color w:val="333333"/>
                <w:spacing w:val="-19"/>
                <w:sz w:val="20"/>
              </w:rPr>
              <w:t xml:space="preserve"> </w:t>
            </w:r>
            <w:r>
              <w:rPr>
                <w:color w:val="333333"/>
                <w:sz w:val="20"/>
              </w:rPr>
              <w:t>verilmelidir.</w:t>
            </w:r>
          </w:p>
          <w:p w:rsidR="001D554C" w:rsidRDefault="0083172A">
            <w:pPr>
              <w:pStyle w:val="TableParagraph"/>
              <w:numPr>
                <w:ilvl w:val="0"/>
                <w:numId w:val="1"/>
              </w:numPr>
              <w:tabs>
                <w:tab w:val="left" w:pos="828"/>
              </w:tabs>
              <w:spacing w:before="2"/>
              <w:ind w:right="399"/>
              <w:rPr>
                <w:sz w:val="20"/>
              </w:rPr>
            </w:pPr>
            <w:r>
              <w:rPr>
                <w:color w:val="333333"/>
                <w:sz w:val="20"/>
              </w:rPr>
              <w:t>Etik</w:t>
            </w:r>
            <w:r>
              <w:rPr>
                <w:color w:val="333333"/>
                <w:spacing w:val="-1"/>
                <w:sz w:val="20"/>
              </w:rPr>
              <w:t xml:space="preserve"> </w:t>
            </w:r>
            <w:r>
              <w:rPr>
                <w:color w:val="333333"/>
                <w:sz w:val="20"/>
              </w:rPr>
              <w:t>Kurul</w:t>
            </w:r>
            <w:r>
              <w:rPr>
                <w:color w:val="333333"/>
                <w:spacing w:val="-6"/>
                <w:sz w:val="20"/>
              </w:rPr>
              <w:t xml:space="preserve"> </w:t>
            </w:r>
            <w:r>
              <w:rPr>
                <w:color w:val="333333"/>
                <w:sz w:val="20"/>
              </w:rPr>
              <w:t>izni</w:t>
            </w:r>
            <w:r>
              <w:rPr>
                <w:color w:val="333333"/>
                <w:spacing w:val="-5"/>
                <w:sz w:val="20"/>
              </w:rPr>
              <w:t xml:space="preserve"> </w:t>
            </w:r>
            <w:r>
              <w:rPr>
                <w:color w:val="333333"/>
                <w:sz w:val="20"/>
              </w:rPr>
              <w:t>gerektiren</w:t>
            </w:r>
            <w:r>
              <w:rPr>
                <w:color w:val="333333"/>
                <w:spacing w:val="-6"/>
                <w:sz w:val="20"/>
              </w:rPr>
              <w:t xml:space="preserve"> </w:t>
            </w:r>
            <w:r>
              <w:rPr>
                <w:color w:val="333333"/>
                <w:sz w:val="20"/>
              </w:rPr>
              <w:t>çalışmalarda,</w:t>
            </w:r>
            <w:r>
              <w:rPr>
                <w:color w:val="333333"/>
                <w:spacing w:val="-4"/>
                <w:sz w:val="20"/>
              </w:rPr>
              <w:t xml:space="preserve"> </w:t>
            </w:r>
            <w:r>
              <w:rPr>
                <w:color w:val="333333"/>
                <w:sz w:val="20"/>
              </w:rPr>
              <w:t>izinle</w:t>
            </w:r>
            <w:r>
              <w:rPr>
                <w:color w:val="333333"/>
                <w:spacing w:val="-5"/>
                <w:sz w:val="20"/>
              </w:rPr>
              <w:t xml:space="preserve"> </w:t>
            </w:r>
            <w:r>
              <w:rPr>
                <w:color w:val="333333"/>
                <w:sz w:val="20"/>
              </w:rPr>
              <w:t>ilgili</w:t>
            </w:r>
            <w:r>
              <w:rPr>
                <w:color w:val="333333"/>
                <w:spacing w:val="-5"/>
                <w:sz w:val="20"/>
              </w:rPr>
              <w:t xml:space="preserve"> </w:t>
            </w:r>
            <w:r>
              <w:rPr>
                <w:color w:val="333333"/>
                <w:sz w:val="20"/>
              </w:rPr>
              <w:t>bilgiler</w:t>
            </w:r>
            <w:r>
              <w:rPr>
                <w:color w:val="333333"/>
                <w:spacing w:val="-4"/>
                <w:sz w:val="20"/>
              </w:rPr>
              <w:t xml:space="preserve"> </w:t>
            </w:r>
            <w:r>
              <w:rPr>
                <w:color w:val="333333"/>
                <w:sz w:val="20"/>
              </w:rPr>
              <w:t>(kurul</w:t>
            </w:r>
            <w:r>
              <w:rPr>
                <w:color w:val="333333"/>
                <w:spacing w:val="-5"/>
                <w:sz w:val="20"/>
              </w:rPr>
              <w:t xml:space="preserve"> </w:t>
            </w:r>
            <w:r>
              <w:rPr>
                <w:color w:val="333333"/>
                <w:sz w:val="20"/>
              </w:rPr>
              <w:t>adı,</w:t>
            </w:r>
            <w:r>
              <w:rPr>
                <w:color w:val="333333"/>
                <w:spacing w:val="-3"/>
                <w:sz w:val="20"/>
              </w:rPr>
              <w:t xml:space="preserve"> </w:t>
            </w:r>
            <w:r>
              <w:rPr>
                <w:color w:val="333333"/>
                <w:sz w:val="20"/>
              </w:rPr>
              <w:t>tarih</w:t>
            </w:r>
            <w:r>
              <w:rPr>
                <w:color w:val="333333"/>
                <w:spacing w:val="-3"/>
                <w:sz w:val="20"/>
              </w:rPr>
              <w:t xml:space="preserve"> </w:t>
            </w:r>
            <w:r>
              <w:rPr>
                <w:color w:val="333333"/>
                <w:sz w:val="20"/>
              </w:rPr>
              <w:t>ve</w:t>
            </w:r>
            <w:r>
              <w:rPr>
                <w:color w:val="333333"/>
                <w:spacing w:val="-4"/>
                <w:sz w:val="20"/>
              </w:rPr>
              <w:t xml:space="preserve"> </w:t>
            </w:r>
            <w:r>
              <w:rPr>
                <w:color w:val="333333"/>
                <w:sz w:val="20"/>
              </w:rPr>
              <w:t>sayı</w:t>
            </w:r>
            <w:r>
              <w:rPr>
                <w:color w:val="333333"/>
                <w:spacing w:val="-5"/>
                <w:sz w:val="20"/>
              </w:rPr>
              <w:t xml:space="preserve"> </w:t>
            </w:r>
            <w:proofErr w:type="spellStart"/>
            <w:r>
              <w:rPr>
                <w:color w:val="333333"/>
                <w:sz w:val="20"/>
              </w:rPr>
              <w:t>no</w:t>
            </w:r>
            <w:proofErr w:type="spellEnd"/>
            <w:r>
              <w:rPr>
                <w:color w:val="333333"/>
                <w:sz w:val="20"/>
              </w:rPr>
              <w:t>)</w:t>
            </w:r>
            <w:r>
              <w:rPr>
                <w:color w:val="333333"/>
                <w:spacing w:val="-1"/>
                <w:sz w:val="20"/>
              </w:rPr>
              <w:t xml:space="preserve"> </w:t>
            </w:r>
            <w:r>
              <w:rPr>
                <w:color w:val="333333"/>
                <w:sz w:val="20"/>
              </w:rPr>
              <w:t>yöntem</w:t>
            </w:r>
            <w:r>
              <w:rPr>
                <w:color w:val="333333"/>
                <w:spacing w:val="-1"/>
                <w:sz w:val="20"/>
              </w:rPr>
              <w:t xml:space="preserve"> </w:t>
            </w:r>
            <w:r>
              <w:rPr>
                <w:color w:val="333333"/>
                <w:sz w:val="20"/>
              </w:rPr>
              <w:t>bölümünde</w:t>
            </w:r>
            <w:r>
              <w:rPr>
                <w:color w:val="333333"/>
                <w:spacing w:val="-4"/>
                <w:sz w:val="20"/>
              </w:rPr>
              <w:t xml:space="preserve"> </w:t>
            </w:r>
            <w:r>
              <w:rPr>
                <w:color w:val="333333"/>
                <w:sz w:val="20"/>
              </w:rPr>
              <w:t>ve ayrıca makale ilk/son sayfasında yer</w:t>
            </w:r>
            <w:r>
              <w:rPr>
                <w:color w:val="333333"/>
                <w:spacing w:val="-1"/>
                <w:sz w:val="20"/>
              </w:rPr>
              <w:t xml:space="preserve"> </w:t>
            </w:r>
            <w:r>
              <w:rPr>
                <w:color w:val="333333"/>
                <w:sz w:val="20"/>
              </w:rPr>
              <w:t>verilmelidir.</w:t>
            </w:r>
          </w:p>
          <w:p w:rsidR="001D554C" w:rsidRDefault="0083172A">
            <w:pPr>
              <w:pStyle w:val="TableParagraph"/>
              <w:numPr>
                <w:ilvl w:val="0"/>
                <w:numId w:val="1"/>
              </w:numPr>
              <w:tabs>
                <w:tab w:val="left" w:pos="828"/>
              </w:tabs>
              <w:ind w:right="581"/>
              <w:rPr>
                <w:sz w:val="20"/>
              </w:rPr>
            </w:pPr>
            <w:r>
              <w:rPr>
                <w:color w:val="333333"/>
                <w:sz w:val="20"/>
              </w:rPr>
              <w:t>Olgu</w:t>
            </w:r>
            <w:r>
              <w:rPr>
                <w:color w:val="333333"/>
                <w:spacing w:val="-9"/>
                <w:sz w:val="20"/>
              </w:rPr>
              <w:t xml:space="preserve"> </w:t>
            </w:r>
            <w:r>
              <w:rPr>
                <w:color w:val="333333"/>
                <w:sz w:val="20"/>
              </w:rPr>
              <w:t>sunumlarında,</w:t>
            </w:r>
            <w:r>
              <w:rPr>
                <w:color w:val="333333"/>
                <w:spacing w:val="-5"/>
                <w:sz w:val="20"/>
              </w:rPr>
              <w:t xml:space="preserve"> </w:t>
            </w:r>
            <w:r>
              <w:rPr>
                <w:color w:val="333333"/>
                <w:sz w:val="20"/>
              </w:rPr>
              <w:t>bilgilendirilmiş</w:t>
            </w:r>
            <w:r>
              <w:rPr>
                <w:color w:val="333333"/>
                <w:spacing w:val="-7"/>
                <w:sz w:val="20"/>
              </w:rPr>
              <w:t xml:space="preserve"> </w:t>
            </w:r>
            <w:r>
              <w:rPr>
                <w:color w:val="333333"/>
                <w:sz w:val="20"/>
              </w:rPr>
              <w:t>gönüllü</w:t>
            </w:r>
            <w:r>
              <w:rPr>
                <w:color w:val="333333"/>
                <w:spacing w:val="-6"/>
                <w:sz w:val="20"/>
              </w:rPr>
              <w:t xml:space="preserve"> </w:t>
            </w:r>
            <w:r>
              <w:rPr>
                <w:color w:val="333333"/>
                <w:sz w:val="20"/>
              </w:rPr>
              <w:t>olur/onam</w:t>
            </w:r>
            <w:r>
              <w:rPr>
                <w:color w:val="333333"/>
                <w:spacing w:val="-5"/>
                <w:sz w:val="20"/>
              </w:rPr>
              <w:t xml:space="preserve"> </w:t>
            </w:r>
            <w:r>
              <w:rPr>
                <w:color w:val="333333"/>
                <w:sz w:val="20"/>
              </w:rPr>
              <w:t>formunun</w:t>
            </w:r>
            <w:r>
              <w:rPr>
                <w:color w:val="333333"/>
                <w:spacing w:val="-9"/>
                <w:sz w:val="20"/>
              </w:rPr>
              <w:t xml:space="preserve"> </w:t>
            </w:r>
            <w:r>
              <w:rPr>
                <w:color w:val="333333"/>
                <w:sz w:val="20"/>
              </w:rPr>
              <w:t>imzalatıldığına</w:t>
            </w:r>
            <w:r>
              <w:rPr>
                <w:color w:val="333333"/>
                <w:spacing w:val="-5"/>
                <w:sz w:val="20"/>
              </w:rPr>
              <w:t xml:space="preserve"> </w:t>
            </w:r>
            <w:r>
              <w:rPr>
                <w:color w:val="333333"/>
                <w:sz w:val="20"/>
              </w:rPr>
              <w:t>dair</w:t>
            </w:r>
            <w:r>
              <w:rPr>
                <w:color w:val="333333"/>
                <w:spacing w:val="-7"/>
                <w:sz w:val="20"/>
              </w:rPr>
              <w:t xml:space="preserve"> </w:t>
            </w:r>
            <w:r>
              <w:rPr>
                <w:color w:val="333333"/>
                <w:sz w:val="20"/>
              </w:rPr>
              <w:t>bilgiye</w:t>
            </w:r>
            <w:r>
              <w:rPr>
                <w:color w:val="333333"/>
                <w:spacing w:val="-5"/>
                <w:sz w:val="20"/>
              </w:rPr>
              <w:t xml:space="preserve"> </w:t>
            </w:r>
            <w:r>
              <w:rPr>
                <w:color w:val="333333"/>
                <w:sz w:val="20"/>
              </w:rPr>
              <w:t>makalede</w:t>
            </w:r>
            <w:r>
              <w:rPr>
                <w:color w:val="333333"/>
                <w:spacing w:val="-4"/>
                <w:sz w:val="20"/>
              </w:rPr>
              <w:t xml:space="preserve"> </w:t>
            </w:r>
            <w:r>
              <w:rPr>
                <w:color w:val="333333"/>
                <w:spacing w:val="-2"/>
                <w:sz w:val="20"/>
              </w:rPr>
              <w:t xml:space="preserve">yer </w:t>
            </w:r>
            <w:r>
              <w:rPr>
                <w:color w:val="333333"/>
                <w:sz w:val="20"/>
              </w:rPr>
              <w:t>verilmesi</w:t>
            </w:r>
            <w:r>
              <w:rPr>
                <w:color w:val="333333"/>
                <w:spacing w:val="-3"/>
                <w:sz w:val="20"/>
              </w:rPr>
              <w:t xml:space="preserve"> </w:t>
            </w:r>
            <w:r>
              <w:rPr>
                <w:color w:val="333333"/>
                <w:sz w:val="20"/>
              </w:rPr>
              <w:t>gereklidir.</w:t>
            </w:r>
          </w:p>
          <w:p w:rsidR="001D554C" w:rsidRDefault="0083172A">
            <w:pPr>
              <w:pStyle w:val="TableParagraph"/>
              <w:numPr>
                <w:ilvl w:val="0"/>
                <w:numId w:val="1"/>
              </w:numPr>
              <w:tabs>
                <w:tab w:val="left" w:pos="828"/>
              </w:tabs>
              <w:ind w:right="634"/>
              <w:rPr>
                <w:sz w:val="20"/>
              </w:rPr>
            </w:pPr>
            <w:r>
              <w:rPr>
                <w:color w:val="333333"/>
                <w:sz w:val="20"/>
              </w:rPr>
              <w:t>Üniversite</w:t>
            </w:r>
            <w:r>
              <w:rPr>
                <w:color w:val="333333"/>
                <w:spacing w:val="-7"/>
                <w:sz w:val="20"/>
              </w:rPr>
              <w:t xml:space="preserve"> </w:t>
            </w:r>
            <w:r>
              <w:rPr>
                <w:color w:val="333333"/>
                <w:sz w:val="20"/>
              </w:rPr>
              <w:t>mensubu</w:t>
            </w:r>
            <w:r>
              <w:rPr>
                <w:color w:val="333333"/>
                <w:spacing w:val="-7"/>
                <w:sz w:val="20"/>
              </w:rPr>
              <w:t xml:space="preserve"> </w:t>
            </w:r>
            <w:r>
              <w:rPr>
                <w:color w:val="333333"/>
                <w:sz w:val="20"/>
              </w:rPr>
              <w:t>olmayan</w:t>
            </w:r>
            <w:r>
              <w:rPr>
                <w:color w:val="333333"/>
                <w:spacing w:val="-7"/>
                <w:sz w:val="20"/>
              </w:rPr>
              <w:t xml:space="preserve"> </w:t>
            </w:r>
            <w:r>
              <w:rPr>
                <w:color w:val="333333"/>
                <w:sz w:val="20"/>
              </w:rPr>
              <w:t>araştırmacılar</w:t>
            </w:r>
            <w:r>
              <w:rPr>
                <w:color w:val="333333"/>
                <w:spacing w:val="-7"/>
                <w:sz w:val="20"/>
              </w:rPr>
              <w:t xml:space="preserve"> </w:t>
            </w:r>
            <w:r>
              <w:rPr>
                <w:color w:val="333333"/>
                <w:sz w:val="20"/>
              </w:rPr>
              <w:t>Etik</w:t>
            </w:r>
            <w:r>
              <w:rPr>
                <w:color w:val="333333"/>
                <w:spacing w:val="-3"/>
                <w:sz w:val="20"/>
              </w:rPr>
              <w:t xml:space="preserve"> </w:t>
            </w:r>
            <w:r>
              <w:rPr>
                <w:color w:val="333333"/>
                <w:sz w:val="20"/>
              </w:rPr>
              <w:t>Kurulu</w:t>
            </w:r>
            <w:r>
              <w:rPr>
                <w:color w:val="333333"/>
                <w:spacing w:val="-7"/>
                <w:sz w:val="20"/>
              </w:rPr>
              <w:t xml:space="preserve"> </w:t>
            </w:r>
            <w:r>
              <w:rPr>
                <w:color w:val="333333"/>
                <w:sz w:val="20"/>
              </w:rPr>
              <w:t>Raporu</w:t>
            </w:r>
            <w:r>
              <w:rPr>
                <w:color w:val="333333"/>
                <w:spacing w:val="-5"/>
                <w:sz w:val="20"/>
              </w:rPr>
              <w:t xml:space="preserve"> </w:t>
            </w:r>
            <w:r>
              <w:rPr>
                <w:color w:val="333333"/>
                <w:sz w:val="20"/>
              </w:rPr>
              <w:t>için</w:t>
            </w:r>
            <w:r>
              <w:rPr>
                <w:color w:val="333333"/>
                <w:spacing w:val="-5"/>
                <w:sz w:val="20"/>
              </w:rPr>
              <w:t xml:space="preserve"> </w:t>
            </w:r>
            <w:r>
              <w:rPr>
                <w:color w:val="333333"/>
                <w:sz w:val="20"/>
              </w:rPr>
              <w:t>bölgelerinde</w:t>
            </w:r>
            <w:r>
              <w:rPr>
                <w:color w:val="333333"/>
                <w:spacing w:val="-4"/>
                <w:sz w:val="20"/>
              </w:rPr>
              <w:t xml:space="preserve"> </w:t>
            </w:r>
            <w:r>
              <w:rPr>
                <w:color w:val="333333"/>
                <w:sz w:val="20"/>
              </w:rPr>
              <w:t>bulunan</w:t>
            </w:r>
            <w:r>
              <w:rPr>
                <w:color w:val="333333"/>
                <w:spacing w:val="-7"/>
                <w:sz w:val="20"/>
              </w:rPr>
              <w:t xml:space="preserve"> </w:t>
            </w:r>
            <w:r>
              <w:rPr>
                <w:color w:val="333333"/>
                <w:sz w:val="20"/>
              </w:rPr>
              <w:t>Etik</w:t>
            </w:r>
            <w:r>
              <w:rPr>
                <w:color w:val="333333"/>
                <w:spacing w:val="-3"/>
                <w:sz w:val="20"/>
              </w:rPr>
              <w:t xml:space="preserve"> </w:t>
            </w:r>
            <w:proofErr w:type="spellStart"/>
            <w:r>
              <w:rPr>
                <w:color w:val="333333"/>
                <w:sz w:val="20"/>
              </w:rPr>
              <w:t>Kurul’lara</w:t>
            </w:r>
            <w:proofErr w:type="spellEnd"/>
            <w:r>
              <w:rPr>
                <w:color w:val="333333"/>
                <w:sz w:val="20"/>
              </w:rPr>
              <w:t xml:space="preserve"> başvurabilirler.</w:t>
            </w:r>
          </w:p>
          <w:p w:rsidR="001D554C" w:rsidRDefault="001D554C">
            <w:pPr>
              <w:pStyle w:val="TableParagraph"/>
              <w:spacing w:before="4"/>
              <w:rPr>
                <w:rFonts w:ascii="Times New Roman"/>
                <w:b/>
                <w:sz w:val="24"/>
              </w:rPr>
            </w:pPr>
          </w:p>
          <w:p w:rsidR="001D554C" w:rsidRDefault="0083172A">
            <w:pPr>
              <w:pStyle w:val="TableParagraph"/>
              <w:spacing w:before="1"/>
              <w:ind w:left="467"/>
              <w:rPr>
                <w:b/>
                <w:sz w:val="20"/>
              </w:rPr>
            </w:pPr>
            <w:r>
              <w:rPr>
                <w:b/>
                <w:sz w:val="20"/>
              </w:rPr>
              <w:t>Etik Kurul izni gerektiren araştırmalar şöyledir:</w:t>
            </w:r>
          </w:p>
          <w:p w:rsidR="001D554C" w:rsidRDefault="001D554C">
            <w:pPr>
              <w:pStyle w:val="TableParagraph"/>
              <w:spacing w:before="2"/>
              <w:rPr>
                <w:rFonts w:ascii="Times New Roman"/>
                <w:b/>
                <w:sz w:val="24"/>
              </w:rPr>
            </w:pPr>
          </w:p>
          <w:p w:rsidR="001D554C" w:rsidRDefault="0083172A">
            <w:pPr>
              <w:pStyle w:val="TableParagraph"/>
              <w:tabs>
                <w:tab w:val="left" w:pos="827"/>
              </w:tabs>
              <w:spacing w:before="1" w:line="229" w:lineRule="exact"/>
              <w:ind w:left="467"/>
              <w:rPr>
                <w:sz w:val="20"/>
              </w:rPr>
            </w:pPr>
            <w:r>
              <w:rPr>
                <w:color w:val="333333"/>
                <w:sz w:val="18"/>
              </w:rPr>
              <w:t>1.</w:t>
            </w:r>
            <w:r>
              <w:rPr>
                <w:color w:val="333333"/>
                <w:sz w:val="18"/>
              </w:rPr>
              <w:tab/>
            </w:r>
            <w:r>
              <w:rPr>
                <w:color w:val="333333"/>
                <w:sz w:val="20"/>
              </w:rPr>
              <w:t>Anket,</w:t>
            </w:r>
            <w:r>
              <w:rPr>
                <w:color w:val="333333"/>
                <w:spacing w:val="-9"/>
                <w:sz w:val="20"/>
              </w:rPr>
              <w:t xml:space="preserve"> </w:t>
            </w:r>
            <w:r>
              <w:rPr>
                <w:color w:val="333333"/>
                <w:sz w:val="20"/>
              </w:rPr>
              <w:t>mülakat,</w:t>
            </w:r>
            <w:r>
              <w:rPr>
                <w:color w:val="333333"/>
                <w:spacing w:val="-8"/>
                <w:sz w:val="20"/>
              </w:rPr>
              <w:t xml:space="preserve"> </w:t>
            </w:r>
            <w:r>
              <w:rPr>
                <w:color w:val="333333"/>
                <w:sz w:val="20"/>
              </w:rPr>
              <w:t>odak</w:t>
            </w:r>
            <w:r>
              <w:rPr>
                <w:color w:val="333333"/>
                <w:spacing w:val="-4"/>
                <w:sz w:val="20"/>
              </w:rPr>
              <w:t xml:space="preserve"> </w:t>
            </w:r>
            <w:r>
              <w:rPr>
                <w:color w:val="333333"/>
                <w:sz w:val="20"/>
              </w:rPr>
              <w:t>grup</w:t>
            </w:r>
            <w:r>
              <w:rPr>
                <w:color w:val="333333"/>
                <w:spacing w:val="-8"/>
                <w:sz w:val="20"/>
              </w:rPr>
              <w:t xml:space="preserve"> </w:t>
            </w:r>
            <w:r>
              <w:rPr>
                <w:color w:val="333333"/>
                <w:sz w:val="20"/>
              </w:rPr>
              <w:t>çalışması,</w:t>
            </w:r>
            <w:r>
              <w:rPr>
                <w:color w:val="333333"/>
                <w:spacing w:val="-7"/>
                <w:sz w:val="20"/>
              </w:rPr>
              <w:t xml:space="preserve"> </w:t>
            </w:r>
            <w:r>
              <w:rPr>
                <w:color w:val="333333"/>
                <w:sz w:val="20"/>
              </w:rPr>
              <w:t>gözlem,</w:t>
            </w:r>
            <w:r>
              <w:rPr>
                <w:color w:val="333333"/>
                <w:spacing w:val="-7"/>
                <w:sz w:val="20"/>
              </w:rPr>
              <w:t xml:space="preserve"> </w:t>
            </w:r>
            <w:r>
              <w:rPr>
                <w:color w:val="333333"/>
                <w:sz w:val="20"/>
              </w:rPr>
              <w:t>deney,</w:t>
            </w:r>
            <w:r>
              <w:rPr>
                <w:color w:val="333333"/>
                <w:spacing w:val="-4"/>
                <w:sz w:val="20"/>
              </w:rPr>
              <w:t xml:space="preserve"> </w:t>
            </w:r>
            <w:r>
              <w:rPr>
                <w:color w:val="333333"/>
                <w:sz w:val="20"/>
              </w:rPr>
              <w:t>görüşme</w:t>
            </w:r>
            <w:r>
              <w:rPr>
                <w:color w:val="333333"/>
                <w:spacing w:val="-7"/>
                <w:sz w:val="20"/>
              </w:rPr>
              <w:t xml:space="preserve"> </w:t>
            </w:r>
            <w:r>
              <w:rPr>
                <w:color w:val="333333"/>
                <w:sz w:val="20"/>
              </w:rPr>
              <w:t>teknikleri</w:t>
            </w:r>
            <w:r>
              <w:rPr>
                <w:color w:val="333333"/>
                <w:spacing w:val="-2"/>
                <w:sz w:val="20"/>
              </w:rPr>
              <w:t xml:space="preserve"> </w:t>
            </w:r>
            <w:r>
              <w:rPr>
                <w:color w:val="333333"/>
                <w:sz w:val="20"/>
              </w:rPr>
              <w:t>kullanılarak</w:t>
            </w:r>
            <w:r>
              <w:rPr>
                <w:color w:val="333333"/>
                <w:spacing w:val="-6"/>
                <w:sz w:val="20"/>
              </w:rPr>
              <w:t xml:space="preserve"> </w:t>
            </w:r>
            <w:r>
              <w:rPr>
                <w:color w:val="333333"/>
                <w:sz w:val="20"/>
              </w:rPr>
              <w:t>katılımcılardan</w:t>
            </w:r>
            <w:r>
              <w:rPr>
                <w:color w:val="333333"/>
                <w:spacing w:val="-6"/>
                <w:sz w:val="20"/>
              </w:rPr>
              <w:t xml:space="preserve"> </w:t>
            </w:r>
            <w:r>
              <w:rPr>
                <w:color w:val="333333"/>
                <w:sz w:val="20"/>
              </w:rPr>
              <w:t>veri</w:t>
            </w:r>
          </w:p>
          <w:p w:rsidR="001D554C" w:rsidRDefault="0083172A">
            <w:pPr>
              <w:pStyle w:val="TableParagraph"/>
              <w:ind w:left="827" w:right="3"/>
              <w:rPr>
                <w:sz w:val="20"/>
              </w:rPr>
            </w:pPr>
            <w:proofErr w:type="gramStart"/>
            <w:r>
              <w:rPr>
                <w:color w:val="333333"/>
                <w:sz w:val="20"/>
              </w:rPr>
              <w:t>toplanmasını</w:t>
            </w:r>
            <w:proofErr w:type="gramEnd"/>
            <w:r>
              <w:rPr>
                <w:color w:val="333333"/>
                <w:spacing w:val="-6"/>
                <w:sz w:val="20"/>
              </w:rPr>
              <w:t xml:space="preserve"> </w:t>
            </w:r>
            <w:r>
              <w:rPr>
                <w:color w:val="333333"/>
                <w:sz w:val="20"/>
              </w:rPr>
              <w:t>gerektiren</w:t>
            </w:r>
            <w:r>
              <w:rPr>
                <w:color w:val="333333"/>
                <w:spacing w:val="-7"/>
                <w:sz w:val="20"/>
              </w:rPr>
              <w:t xml:space="preserve"> </w:t>
            </w:r>
            <w:r>
              <w:rPr>
                <w:color w:val="333333"/>
                <w:sz w:val="20"/>
              </w:rPr>
              <w:t>nitel</w:t>
            </w:r>
            <w:r>
              <w:rPr>
                <w:color w:val="333333"/>
                <w:spacing w:val="-3"/>
                <w:sz w:val="20"/>
              </w:rPr>
              <w:t xml:space="preserve"> </w:t>
            </w:r>
            <w:r>
              <w:rPr>
                <w:color w:val="333333"/>
                <w:sz w:val="20"/>
              </w:rPr>
              <w:t>ya</w:t>
            </w:r>
            <w:r>
              <w:rPr>
                <w:color w:val="333333"/>
                <w:spacing w:val="-4"/>
                <w:sz w:val="20"/>
              </w:rPr>
              <w:t xml:space="preserve"> </w:t>
            </w:r>
            <w:r>
              <w:rPr>
                <w:color w:val="333333"/>
                <w:sz w:val="20"/>
              </w:rPr>
              <w:t>da</w:t>
            </w:r>
            <w:r>
              <w:rPr>
                <w:color w:val="333333"/>
                <w:spacing w:val="-7"/>
                <w:sz w:val="20"/>
              </w:rPr>
              <w:t xml:space="preserve"> </w:t>
            </w:r>
            <w:r>
              <w:rPr>
                <w:color w:val="333333"/>
                <w:sz w:val="20"/>
              </w:rPr>
              <w:t>nicel</w:t>
            </w:r>
            <w:r>
              <w:rPr>
                <w:color w:val="333333"/>
                <w:spacing w:val="-3"/>
                <w:sz w:val="20"/>
              </w:rPr>
              <w:t xml:space="preserve"> </w:t>
            </w:r>
            <w:r>
              <w:rPr>
                <w:color w:val="333333"/>
                <w:sz w:val="20"/>
              </w:rPr>
              <w:t>yaklaşımlarla</w:t>
            </w:r>
            <w:r>
              <w:rPr>
                <w:color w:val="333333"/>
                <w:spacing w:val="-5"/>
                <w:sz w:val="20"/>
              </w:rPr>
              <w:t xml:space="preserve"> </w:t>
            </w:r>
            <w:r>
              <w:rPr>
                <w:color w:val="333333"/>
                <w:sz w:val="20"/>
              </w:rPr>
              <w:t>yürütülen</w:t>
            </w:r>
            <w:r>
              <w:rPr>
                <w:color w:val="333333"/>
                <w:spacing w:val="-6"/>
                <w:sz w:val="20"/>
              </w:rPr>
              <w:t xml:space="preserve"> </w:t>
            </w:r>
            <w:r>
              <w:rPr>
                <w:color w:val="333333"/>
                <w:sz w:val="20"/>
              </w:rPr>
              <w:t>her</w:t>
            </w:r>
            <w:r>
              <w:rPr>
                <w:color w:val="333333"/>
                <w:spacing w:val="-5"/>
                <w:sz w:val="20"/>
              </w:rPr>
              <w:t xml:space="preserve"> </w:t>
            </w:r>
            <w:r>
              <w:rPr>
                <w:color w:val="333333"/>
                <w:sz w:val="20"/>
              </w:rPr>
              <w:t>türlü</w:t>
            </w:r>
            <w:r>
              <w:rPr>
                <w:color w:val="333333"/>
                <w:spacing w:val="-6"/>
                <w:sz w:val="20"/>
              </w:rPr>
              <w:t xml:space="preserve"> </w:t>
            </w:r>
            <w:r>
              <w:rPr>
                <w:color w:val="333333"/>
                <w:sz w:val="20"/>
              </w:rPr>
              <w:t>araştırmalar.</w:t>
            </w:r>
            <w:r>
              <w:rPr>
                <w:color w:val="333333"/>
                <w:spacing w:val="-6"/>
                <w:sz w:val="20"/>
              </w:rPr>
              <w:t xml:space="preserve"> </w:t>
            </w:r>
            <w:r>
              <w:rPr>
                <w:color w:val="333333"/>
                <w:sz w:val="20"/>
              </w:rPr>
              <w:t>İnsan</w:t>
            </w:r>
            <w:r>
              <w:rPr>
                <w:color w:val="333333"/>
                <w:spacing w:val="-5"/>
                <w:sz w:val="20"/>
              </w:rPr>
              <w:t xml:space="preserve"> </w:t>
            </w:r>
            <w:r>
              <w:rPr>
                <w:color w:val="333333"/>
                <w:sz w:val="20"/>
              </w:rPr>
              <w:t>ve</w:t>
            </w:r>
            <w:r>
              <w:rPr>
                <w:color w:val="333333"/>
                <w:spacing w:val="-4"/>
                <w:sz w:val="20"/>
              </w:rPr>
              <w:t xml:space="preserve"> </w:t>
            </w:r>
            <w:r>
              <w:rPr>
                <w:color w:val="333333"/>
                <w:sz w:val="20"/>
              </w:rPr>
              <w:t>hayvanların (materyal/veriler</w:t>
            </w:r>
            <w:r>
              <w:rPr>
                <w:color w:val="333333"/>
                <w:spacing w:val="-7"/>
                <w:sz w:val="20"/>
              </w:rPr>
              <w:t xml:space="preserve"> </w:t>
            </w:r>
            <w:r>
              <w:rPr>
                <w:color w:val="333333"/>
                <w:sz w:val="20"/>
              </w:rPr>
              <w:t>dahil)</w:t>
            </w:r>
            <w:r>
              <w:rPr>
                <w:color w:val="333333"/>
                <w:spacing w:val="-5"/>
                <w:sz w:val="20"/>
              </w:rPr>
              <w:t xml:space="preserve"> </w:t>
            </w:r>
            <w:r>
              <w:rPr>
                <w:color w:val="333333"/>
                <w:sz w:val="20"/>
              </w:rPr>
              <w:t>deneysel</w:t>
            </w:r>
            <w:r>
              <w:rPr>
                <w:color w:val="333333"/>
                <w:spacing w:val="-6"/>
                <w:sz w:val="20"/>
              </w:rPr>
              <w:t xml:space="preserve"> </w:t>
            </w:r>
            <w:r>
              <w:rPr>
                <w:color w:val="333333"/>
                <w:sz w:val="20"/>
              </w:rPr>
              <w:t>ya</w:t>
            </w:r>
            <w:r>
              <w:rPr>
                <w:color w:val="333333"/>
                <w:spacing w:val="-4"/>
                <w:sz w:val="20"/>
              </w:rPr>
              <w:t xml:space="preserve"> </w:t>
            </w:r>
            <w:r>
              <w:rPr>
                <w:color w:val="333333"/>
                <w:sz w:val="20"/>
              </w:rPr>
              <w:t>da</w:t>
            </w:r>
            <w:r>
              <w:rPr>
                <w:color w:val="333333"/>
                <w:spacing w:val="-6"/>
                <w:sz w:val="20"/>
              </w:rPr>
              <w:t xml:space="preserve"> </w:t>
            </w:r>
            <w:r>
              <w:rPr>
                <w:color w:val="333333"/>
                <w:sz w:val="20"/>
              </w:rPr>
              <w:t>diğer</w:t>
            </w:r>
            <w:r>
              <w:rPr>
                <w:color w:val="333333"/>
                <w:spacing w:val="-4"/>
                <w:sz w:val="20"/>
              </w:rPr>
              <w:t xml:space="preserve"> </w:t>
            </w:r>
            <w:r>
              <w:rPr>
                <w:color w:val="333333"/>
                <w:sz w:val="20"/>
              </w:rPr>
              <w:t>bilimsel</w:t>
            </w:r>
            <w:r>
              <w:rPr>
                <w:color w:val="333333"/>
                <w:spacing w:val="-7"/>
                <w:sz w:val="20"/>
              </w:rPr>
              <w:t xml:space="preserve"> </w:t>
            </w:r>
            <w:r>
              <w:rPr>
                <w:color w:val="333333"/>
                <w:sz w:val="20"/>
              </w:rPr>
              <w:t>amaçlarla</w:t>
            </w:r>
            <w:r>
              <w:rPr>
                <w:color w:val="333333"/>
                <w:spacing w:val="-8"/>
                <w:sz w:val="20"/>
              </w:rPr>
              <w:t xml:space="preserve"> </w:t>
            </w:r>
            <w:r>
              <w:rPr>
                <w:color w:val="333333"/>
                <w:sz w:val="20"/>
              </w:rPr>
              <w:t>kullanılması,</w:t>
            </w:r>
            <w:r>
              <w:rPr>
                <w:color w:val="333333"/>
                <w:spacing w:val="-6"/>
                <w:sz w:val="20"/>
              </w:rPr>
              <w:t xml:space="preserve"> </w:t>
            </w:r>
            <w:r>
              <w:rPr>
                <w:color w:val="333333"/>
                <w:sz w:val="20"/>
              </w:rPr>
              <w:t>İnsanlar</w:t>
            </w:r>
            <w:r>
              <w:rPr>
                <w:color w:val="333333"/>
                <w:spacing w:val="-6"/>
                <w:sz w:val="20"/>
              </w:rPr>
              <w:t xml:space="preserve"> </w:t>
            </w:r>
            <w:r>
              <w:rPr>
                <w:color w:val="333333"/>
                <w:sz w:val="20"/>
              </w:rPr>
              <w:t>üzerinde</w:t>
            </w:r>
            <w:r>
              <w:rPr>
                <w:color w:val="333333"/>
                <w:spacing w:val="-3"/>
                <w:sz w:val="20"/>
              </w:rPr>
              <w:t xml:space="preserve"> </w:t>
            </w:r>
            <w:r>
              <w:rPr>
                <w:color w:val="333333"/>
                <w:sz w:val="20"/>
              </w:rPr>
              <w:t>yapılan</w:t>
            </w:r>
            <w:r>
              <w:rPr>
                <w:color w:val="333333"/>
                <w:spacing w:val="-6"/>
                <w:sz w:val="20"/>
              </w:rPr>
              <w:t xml:space="preserve"> </w:t>
            </w:r>
            <w:r>
              <w:rPr>
                <w:color w:val="333333"/>
                <w:sz w:val="20"/>
              </w:rPr>
              <w:t>klinik araştırmalar, Hayvanlar üzerinde yapılan araştırmalar, Kişisel verilerin korunması kanunu gereğince retrospektif</w:t>
            </w:r>
            <w:r>
              <w:rPr>
                <w:color w:val="333333"/>
                <w:spacing w:val="-3"/>
                <w:sz w:val="20"/>
              </w:rPr>
              <w:t xml:space="preserve"> </w:t>
            </w:r>
            <w:r>
              <w:rPr>
                <w:color w:val="333333"/>
                <w:sz w:val="20"/>
              </w:rPr>
              <w:t>çalışmalar.</w:t>
            </w:r>
            <w:r>
              <w:rPr>
                <w:color w:val="333333"/>
                <w:spacing w:val="-5"/>
                <w:sz w:val="20"/>
              </w:rPr>
              <w:t xml:space="preserve"> </w:t>
            </w:r>
            <w:r>
              <w:rPr>
                <w:color w:val="333333"/>
                <w:sz w:val="20"/>
              </w:rPr>
              <w:t>Ayrıca;</w:t>
            </w:r>
            <w:r>
              <w:rPr>
                <w:color w:val="333333"/>
                <w:spacing w:val="-6"/>
                <w:sz w:val="20"/>
              </w:rPr>
              <w:t xml:space="preserve"> </w:t>
            </w:r>
            <w:r>
              <w:rPr>
                <w:color w:val="333333"/>
                <w:sz w:val="20"/>
              </w:rPr>
              <w:t>başkalarına</w:t>
            </w:r>
            <w:r>
              <w:rPr>
                <w:color w:val="333333"/>
                <w:spacing w:val="-3"/>
                <w:sz w:val="20"/>
              </w:rPr>
              <w:t xml:space="preserve"> </w:t>
            </w:r>
            <w:r>
              <w:rPr>
                <w:color w:val="333333"/>
                <w:sz w:val="20"/>
              </w:rPr>
              <w:t>ait</w:t>
            </w:r>
            <w:r>
              <w:rPr>
                <w:color w:val="333333"/>
                <w:spacing w:val="-3"/>
                <w:sz w:val="20"/>
              </w:rPr>
              <w:t xml:space="preserve"> </w:t>
            </w:r>
            <w:r>
              <w:rPr>
                <w:color w:val="333333"/>
                <w:sz w:val="20"/>
              </w:rPr>
              <w:t>ölçek,</w:t>
            </w:r>
            <w:r>
              <w:rPr>
                <w:color w:val="333333"/>
                <w:spacing w:val="-5"/>
                <w:sz w:val="20"/>
              </w:rPr>
              <w:t xml:space="preserve"> </w:t>
            </w:r>
            <w:r>
              <w:rPr>
                <w:color w:val="333333"/>
                <w:sz w:val="20"/>
              </w:rPr>
              <w:t>anket,</w:t>
            </w:r>
            <w:r>
              <w:rPr>
                <w:color w:val="333333"/>
                <w:spacing w:val="-5"/>
                <w:sz w:val="20"/>
              </w:rPr>
              <w:t xml:space="preserve"> </w:t>
            </w:r>
            <w:r>
              <w:rPr>
                <w:color w:val="333333"/>
                <w:sz w:val="20"/>
              </w:rPr>
              <w:t>fotoğrafların</w:t>
            </w:r>
            <w:r>
              <w:rPr>
                <w:color w:val="333333"/>
                <w:spacing w:val="-5"/>
                <w:sz w:val="20"/>
              </w:rPr>
              <w:t xml:space="preserve"> </w:t>
            </w:r>
            <w:r>
              <w:rPr>
                <w:color w:val="333333"/>
                <w:sz w:val="20"/>
              </w:rPr>
              <w:t>kullanımı</w:t>
            </w:r>
            <w:r>
              <w:rPr>
                <w:color w:val="333333"/>
                <w:spacing w:val="-7"/>
                <w:sz w:val="20"/>
              </w:rPr>
              <w:t xml:space="preserve"> </w:t>
            </w:r>
            <w:r>
              <w:rPr>
                <w:color w:val="333333"/>
                <w:sz w:val="20"/>
              </w:rPr>
              <w:t>için</w:t>
            </w:r>
            <w:r>
              <w:rPr>
                <w:color w:val="333333"/>
                <w:spacing w:val="-5"/>
                <w:sz w:val="20"/>
              </w:rPr>
              <w:t xml:space="preserve"> </w:t>
            </w:r>
            <w:r>
              <w:rPr>
                <w:color w:val="333333"/>
                <w:sz w:val="20"/>
              </w:rPr>
              <w:t>sahiplerinden</w:t>
            </w:r>
            <w:r>
              <w:rPr>
                <w:color w:val="333333"/>
                <w:spacing w:val="-4"/>
                <w:sz w:val="20"/>
              </w:rPr>
              <w:t xml:space="preserve"> </w:t>
            </w:r>
            <w:r>
              <w:rPr>
                <w:color w:val="333333"/>
                <w:sz w:val="20"/>
              </w:rPr>
              <w:t>izin</w:t>
            </w:r>
          </w:p>
          <w:p w:rsidR="001D554C" w:rsidRDefault="0083172A">
            <w:pPr>
              <w:pStyle w:val="TableParagraph"/>
              <w:spacing w:before="1"/>
              <w:ind w:left="827"/>
              <w:rPr>
                <w:sz w:val="20"/>
              </w:rPr>
            </w:pPr>
            <w:proofErr w:type="gramStart"/>
            <w:r>
              <w:rPr>
                <w:color w:val="333333"/>
                <w:sz w:val="20"/>
              </w:rPr>
              <w:t>alınması</w:t>
            </w:r>
            <w:proofErr w:type="gramEnd"/>
            <w:r>
              <w:rPr>
                <w:color w:val="333333"/>
                <w:sz w:val="20"/>
              </w:rPr>
              <w:t xml:space="preserve"> ve belirtilmesi, Kullanılan fikir ve sanat eserleri için telif hakları düzenlemelerine uyulduğunun belirtilmesi.</w:t>
            </w:r>
          </w:p>
          <w:p w:rsidR="001D554C" w:rsidRDefault="001D554C">
            <w:pPr>
              <w:pStyle w:val="TableParagraph"/>
              <w:spacing w:before="3"/>
              <w:rPr>
                <w:rFonts w:ascii="Times New Roman"/>
                <w:b/>
                <w:sz w:val="24"/>
              </w:rPr>
            </w:pPr>
          </w:p>
          <w:p w:rsidR="001D554C" w:rsidRDefault="0083172A">
            <w:pPr>
              <w:pStyle w:val="TableParagraph"/>
              <w:ind w:left="467"/>
              <w:rPr>
                <w:b/>
                <w:sz w:val="20"/>
              </w:rPr>
            </w:pPr>
            <w:r>
              <w:rPr>
                <w:b/>
                <w:color w:val="FF0000"/>
                <w:sz w:val="20"/>
              </w:rPr>
              <w:t>Etik Kurul izni gerektirmeyen araştırmalar şöyledir:</w:t>
            </w:r>
          </w:p>
          <w:p w:rsidR="001D554C" w:rsidRDefault="001D554C">
            <w:pPr>
              <w:pStyle w:val="TableParagraph"/>
              <w:spacing w:before="5"/>
              <w:rPr>
                <w:rFonts w:ascii="Times New Roman"/>
                <w:b/>
                <w:sz w:val="24"/>
              </w:rPr>
            </w:pPr>
          </w:p>
          <w:p w:rsidR="001D554C" w:rsidRDefault="0083172A">
            <w:pPr>
              <w:pStyle w:val="TableParagraph"/>
              <w:tabs>
                <w:tab w:val="left" w:pos="827"/>
              </w:tabs>
              <w:ind w:left="827" w:right="569" w:hanging="360"/>
              <w:rPr>
                <w:sz w:val="20"/>
              </w:rPr>
            </w:pPr>
            <w:r>
              <w:rPr>
                <w:color w:val="FF0000"/>
                <w:sz w:val="18"/>
              </w:rPr>
              <w:t>1.</w:t>
            </w:r>
            <w:r>
              <w:rPr>
                <w:color w:val="FF0000"/>
                <w:sz w:val="18"/>
              </w:rPr>
              <w:tab/>
            </w:r>
            <w:r>
              <w:rPr>
                <w:color w:val="FF0000"/>
                <w:sz w:val="20"/>
              </w:rPr>
              <w:t>2020</w:t>
            </w:r>
            <w:r>
              <w:rPr>
                <w:color w:val="FF0000"/>
                <w:spacing w:val="-4"/>
                <w:sz w:val="20"/>
              </w:rPr>
              <w:t xml:space="preserve"> </w:t>
            </w:r>
            <w:r>
              <w:rPr>
                <w:color w:val="FF0000"/>
                <w:sz w:val="20"/>
              </w:rPr>
              <w:t>yılı</w:t>
            </w:r>
            <w:r>
              <w:rPr>
                <w:color w:val="FF0000"/>
                <w:spacing w:val="-5"/>
                <w:sz w:val="20"/>
              </w:rPr>
              <w:t xml:space="preserve"> </w:t>
            </w:r>
            <w:r>
              <w:rPr>
                <w:color w:val="FF0000"/>
                <w:sz w:val="20"/>
              </w:rPr>
              <w:t>öncesi</w:t>
            </w:r>
            <w:r>
              <w:rPr>
                <w:color w:val="FF0000"/>
                <w:spacing w:val="-6"/>
                <w:sz w:val="20"/>
              </w:rPr>
              <w:t xml:space="preserve"> </w:t>
            </w:r>
            <w:r>
              <w:rPr>
                <w:color w:val="FF0000"/>
                <w:sz w:val="20"/>
              </w:rPr>
              <w:t>araştırma</w:t>
            </w:r>
            <w:r>
              <w:rPr>
                <w:color w:val="FF0000"/>
                <w:spacing w:val="-8"/>
                <w:sz w:val="20"/>
              </w:rPr>
              <w:t xml:space="preserve"> </w:t>
            </w:r>
            <w:r>
              <w:rPr>
                <w:color w:val="FF0000"/>
                <w:sz w:val="20"/>
              </w:rPr>
              <w:t>verileri</w:t>
            </w:r>
            <w:r>
              <w:rPr>
                <w:color w:val="FF0000"/>
                <w:spacing w:val="-7"/>
                <w:sz w:val="20"/>
              </w:rPr>
              <w:t xml:space="preserve"> </w:t>
            </w:r>
            <w:r>
              <w:rPr>
                <w:color w:val="FF0000"/>
                <w:sz w:val="20"/>
              </w:rPr>
              <w:t>kullanılmış,</w:t>
            </w:r>
            <w:r>
              <w:rPr>
                <w:color w:val="FF0000"/>
                <w:spacing w:val="-6"/>
                <w:sz w:val="20"/>
              </w:rPr>
              <w:t xml:space="preserve"> </w:t>
            </w:r>
            <w:r>
              <w:rPr>
                <w:color w:val="FF0000"/>
                <w:sz w:val="20"/>
              </w:rPr>
              <w:t>yüksek</w:t>
            </w:r>
            <w:r>
              <w:rPr>
                <w:color w:val="FF0000"/>
                <w:spacing w:val="-3"/>
                <w:sz w:val="20"/>
              </w:rPr>
              <w:t xml:space="preserve"> </w:t>
            </w:r>
            <w:r>
              <w:rPr>
                <w:color w:val="FF0000"/>
                <w:sz w:val="20"/>
              </w:rPr>
              <w:t>lisans/doktora</w:t>
            </w:r>
            <w:r>
              <w:rPr>
                <w:color w:val="FF0000"/>
                <w:spacing w:val="-7"/>
                <w:sz w:val="20"/>
              </w:rPr>
              <w:t xml:space="preserve"> </w:t>
            </w:r>
            <w:r>
              <w:rPr>
                <w:color w:val="FF0000"/>
                <w:sz w:val="20"/>
              </w:rPr>
              <w:t>çalışmalarından</w:t>
            </w:r>
            <w:r>
              <w:rPr>
                <w:color w:val="FF0000"/>
                <w:spacing w:val="-8"/>
                <w:sz w:val="20"/>
              </w:rPr>
              <w:t xml:space="preserve"> </w:t>
            </w:r>
            <w:r>
              <w:rPr>
                <w:color w:val="FF0000"/>
                <w:sz w:val="20"/>
              </w:rPr>
              <w:t>üretilmiş</w:t>
            </w:r>
            <w:r>
              <w:rPr>
                <w:color w:val="FF0000"/>
                <w:spacing w:val="-6"/>
                <w:sz w:val="20"/>
              </w:rPr>
              <w:t xml:space="preserve"> </w:t>
            </w:r>
            <w:r>
              <w:rPr>
                <w:color w:val="FF0000"/>
                <w:sz w:val="20"/>
              </w:rPr>
              <w:t>(makalede belirtilmelidir),</w:t>
            </w:r>
            <w:r>
              <w:rPr>
                <w:color w:val="FF0000"/>
                <w:sz w:val="20"/>
                <w:u w:val="single" w:color="FF0000"/>
              </w:rPr>
              <w:t xml:space="preserve"> bir önceki yıl dergiye yayın başvurusunda bulunulmuş</w:t>
            </w:r>
            <w:r>
              <w:rPr>
                <w:color w:val="FF0000"/>
                <w:sz w:val="20"/>
              </w:rPr>
              <w:t>, kabul edilmiş ama</w:t>
            </w:r>
            <w:r>
              <w:rPr>
                <w:color w:val="FF0000"/>
                <w:spacing w:val="-20"/>
                <w:sz w:val="20"/>
              </w:rPr>
              <w:t xml:space="preserve"> </w:t>
            </w:r>
            <w:r>
              <w:rPr>
                <w:color w:val="FF0000"/>
                <w:sz w:val="20"/>
              </w:rPr>
              <w:t>henüz</w:t>
            </w:r>
          </w:p>
          <w:p w:rsidR="001D554C" w:rsidRDefault="0083172A">
            <w:pPr>
              <w:pStyle w:val="TableParagraph"/>
              <w:spacing w:line="228" w:lineRule="exact"/>
              <w:ind w:left="827"/>
              <w:rPr>
                <w:sz w:val="20"/>
              </w:rPr>
            </w:pPr>
            <w:proofErr w:type="gramStart"/>
            <w:r>
              <w:rPr>
                <w:color w:val="FF0000"/>
                <w:sz w:val="20"/>
              </w:rPr>
              <w:t>yayımlanmamış</w:t>
            </w:r>
            <w:proofErr w:type="gramEnd"/>
            <w:r>
              <w:rPr>
                <w:color w:val="FF0000"/>
                <w:sz w:val="20"/>
              </w:rPr>
              <w:t xml:space="preserve"> makaleler için geriye dönük etik kurul izni gerekmemektedir.</w:t>
            </w:r>
          </w:p>
          <w:p w:rsidR="001D554C" w:rsidRDefault="001D554C">
            <w:pPr>
              <w:pStyle w:val="TableParagraph"/>
              <w:spacing w:before="5"/>
              <w:rPr>
                <w:rFonts w:ascii="Times New Roman"/>
                <w:b/>
                <w:sz w:val="24"/>
              </w:rPr>
            </w:pPr>
          </w:p>
          <w:p w:rsidR="001D554C" w:rsidRDefault="0083172A">
            <w:pPr>
              <w:pStyle w:val="TableParagraph"/>
              <w:ind w:left="107"/>
              <w:rPr>
                <w:sz w:val="20"/>
              </w:rPr>
            </w:pPr>
            <w:r>
              <w:rPr>
                <w:sz w:val="20"/>
              </w:rPr>
              <w:t>Derginizin “Bilimsel Araştırma Yayın Politikası” olarak belirttiği maddelere göre;</w:t>
            </w:r>
          </w:p>
          <w:p w:rsidR="001D554C" w:rsidRDefault="0083172A">
            <w:pPr>
              <w:pStyle w:val="TableParagraph"/>
              <w:spacing w:before="1" w:line="229" w:lineRule="exact"/>
              <w:ind w:left="107"/>
              <w:rPr>
                <w:sz w:val="20"/>
              </w:rPr>
            </w:pPr>
            <w:r>
              <w:rPr>
                <w:sz w:val="20"/>
              </w:rPr>
              <w:t>Yukarıda bilgileri yer almakta olan araştırmamızın</w:t>
            </w:r>
            <w:r w:rsidR="00CC1A53">
              <w:rPr>
                <w:sz w:val="20"/>
              </w:rPr>
              <w:t>……………………………………………………………………………</w:t>
            </w:r>
          </w:p>
          <w:p w:rsidR="006A6B34" w:rsidRDefault="006A6B34">
            <w:pPr>
              <w:pStyle w:val="TableParagraph"/>
              <w:spacing w:line="229" w:lineRule="exact"/>
              <w:ind w:left="107"/>
              <w:rPr>
                <w:sz w:val="20"/>
              </w:rPr>
            </w:pPr>
          </w:p>
          <w:p w:rsidR="001D554C" w:rsidRDefault="0083172A">
            <w:pPr>
              <w:pStyle w:val="TableParagraph"/>
              <w:spacing w:line="229" w:lineRule="exact"/>
              <w:ind w:left="107"/>
              <w:rPr>
                <w:sz w:val="20"/>
              </w:rPr>
            </w:pPr>
            <w:proofErr w:type="gramStart"/>
            <w:r>
              <w:rPr>
                <w:sz w:val="20"/>
              </w:rPr>
              <w:t>içerikte</w:t>
            </w:r>
            <w:proofErr w:type="gramEnd"/>
            <w:r>
              <w:rPr>
                <w:sz w:val="20"/>
              </w:rPr>
              <w:t xml:space="preserve"> olması sebebiyle </w:t>
            </w:r>
            <w:r>
              <w:rPr>
                <w:b/>
                <w:sz w:val="20"/>
              </w:rPr>
              <w:t xml:space="preserve">etik kurul izni gerektirmeyen </w:t>
            </w:r>
            <w:r w:rsidR="006A6B34">
              <w:rPr>
                <w:b/>
                <w:sz w:val="20"/>
              </w:rPr>
              <w:t xml:space="preserve">/gerektiren </w:t>
            </w:r>
            <w:r>
              <w:rPr>
                <w:sz w:val="20"/>
              </w:rPr>
              <w:t>çalışmalar arasında yer aldığını beyan ederiz.</w:t>
            </w:r>
          </w:p>
        </w:tc>
      </w:tr>
    </w:tbl>
    <w:p w:rsidR="006A6B34" w:rsidRDefault="006A6B34">
      <w:pPr>
        <w:spacing w:line="230" w:lineRule="exact"/>
        <w:ind w:left="1727" w:right="1711"/>
        <w:jc w:val="center"/>
        <w:rPr>
          <w:b/>
          <w:sz w:val="20"/>
        </w:rPr>
      </w:pPr>
    </w:p>
    <w:p w:rsidR="006A6B34" w:rsidRDefault="006A6B34">
      <w:pPr>
        <w:spacing w:line="230" w:lineRule="exact"/>
        <w:ind w:left="1727" w:right="1711"/>
        <w:jc w:val="center"/>
        <w:rPr>
          <w:b/>
          <w:sz w:val="20"/>
        </w:rPr>
      </w:pPr>
    </w:p>
    <w:p w:rsidR="001D554C" w:rsidRDefault="0083172A">
      <w:pPr>
        <w:spacing w:line="230" w:lineRule="exact"/>
        <w:ind w:left="1727" w:right="1711"/>
        <w:jc w:val="center"/>
        <w:rPr>
          <w:b/>
          <w:sz w:val="20"/>
        </w:rPr>
      </w:pPr>
      <w:r>
        <w:rPr>
          <w:b/>
          <w:sz w:val="20"/>
        </w:rPr>
        <w:t>Makalenin Yazarları</w:t>
      </w:r>
    </w:p>
    <w:p w:rsidR="001D554C" w:rsidRDefault="001D554C">
      <w:pPr>
        <w:spacing w:before="5" w:after="1"/>
        <w:rPr>
          <w:b/>
          <w:sz w:val="15"/>
        </w:rPr>
      </w:pPr>
    </w:p>
    <w:tbl>
      <w:tblPr>
        <w:tblStyle w:val="TableNormal"/>
        <w:tblW w:w="0" w:type="auto"/>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2"/>
        <w:gridCol w:w="3375"/>
        <w:gridCol w:w="3260"/>
        <w:gridCol w:w="2837"/>
      </w:tblGrid>
      <w:tr w:rsidR="001D554C">
        <w:trPr>
          <w:trHeight w:val="434"/>
        </w:trPr>
        <w:tc>
          <w:tcPr>
            <w:tcW w:w="1162" w:type="dxa"/>
          </w:tcPr>
          <w:p w:rsidR="001D554C" w:rsidRDefault="0083172A">
            <w:pPr>
              <w:pStyle w:val="TableParagraph"/>
              <w:spacing w:line="229" w:lineRule="exact"/>
              <w:ind w:left="141" w:right="137"/>
              <w:jc w:val="center"/>
              <w:rPr>
                <w:b/>
                <w:sz w:val="20"/>
              </w:rPr>
            </w:pPr>
            <w:r>
              <w:rPr>
                <w:b/>
                <w:sz w:val="20"/>
              </w:rPr>
              <w:t>Sıralama</w:t>
            </w:r>
          </w:p>
        </w:tc>
        <w:tc>
          <w:tcPr>
            <w:tcW w:w="3375" w:type="dxa"/>
          </w:tcPr>
          <w:p w:rsidR="001D554C" w:rsidRDefault="0083172A">
            <w:pPr>
              <w:pStyle w:val="TableParagraph"/>
              <w:spacing w:line="229" w:lineRule="exact"/>
              <w:ind w:left="851"/>
              <w:rPr>
                <w:b/>
                <w:sz w:val="20"/>
              </w:rPr>
            </w:pPr>
            <w:r>
              <w:rPr>
                <w:b/>
                <w:sz w:val="20"/>
              </w:rPr>
              <w:t>Kurum/Üniversite</w:t>
            </w:r>
          </w:p>
        </w:tc>
        <w:tc>
          <w:tcPr>
            <w:tcW w:w="3260" w:type="dxa"/>
          </w:tcPr>
          <w:p w:rsidR="001D554C" w:rsidRDefault="0083172A">
            <w:pPr>
              <w:pStyle w:val="TableParagraph"/>
              <w:spacing w:line="229" w:lineRule="exact"/>
              <w:ind w:left="1084" w:right="1080"/>
              <w:jc w:val="center"/>
              <w:rPr>
                <w:b/>
                <w:sz w:val="20"/>
              </w:rPr>
            </w:pPr>
            <w:r>
              <w:rPr>
                <w:b/>
                <w:sz w:val="20"/>
              </w:rPr>
              <w:t>Adı-Soyadı</w:t>
            </w:r>
          </w:p>
        </w:tc>
        <w:tc>
          <w:tcPr>
            <w:tcW w:w="2837" w:type="dxa"/>
          </w:tcPr>
          <w:p w:rsidR="001D554C" w:rsidRDefault="0083172A">
            <w:pPr>
              <w:pStyle w:val="TableParagraph"/>
              <w:spacing w:line="229" w:lineRule="exact"/>
              <w:ind w:left="1177" w:right="1165"/>
              <w:jc w:val="center"/>
              <w:rPr>
                <w:b/>
                <w:sz w:val="20"/>
              </w:rPr>
            </w:pPr>
            <w:r>
              <w:rPr>
                <w:b/>
                <w:sz w:val="20"/>
              </w:rPr>
              <w:t>İmza</w:t>
            </w:r>
          </w:p>
        </w:tc>
      </w:tr>
      <w:tr w:rsidR="001D554C">
        <w:trPr>
          <w:trHeight w:val="623"/>
        </w:trPr>
        <w:tc>
          <w:tcPr>
            <w:tcW w:w="1162" w:type="dxa"/>
          </w:tcPr>
          <w:p w:rsidR="001D554C" w:rsidRDefault="0083172A">
            <w:pPr>
              <w:pStyle w:val="TableParagraph"/>
              <w:spacing w:before="196"/>
              <w:ind w:left="10"/>
              <w:jc w:val="center"/>
              <w:rPr>
                <w:sz w:val="20"/>
              </w:rPr>
            </w:pPr>
            <w:r>
              <w:rPr>
                <w:w w:val="99"/>
                <w:sz w:val="20"/>
              </w:rPr>
              <w:t>1</w:t>
            </w:r>
          </w:p>
        </w:tc>
        <w:tc>
          <w:tcPr>
            <w:tcW w:w="3375" w:type="dxa"/>
          </w:tcPr>
          <w:p w:rsidR="001D554C" w:rsidRDefault="001D554C">
            <w:pPr>
              <w:pStyle w:val="TableParagraph"/>
              <w:rPr>
                <w:rFonts w:ascii="Times New Roman"/>
                <w:sz w:val="20"/>
              </w:rPr>
            </w:pPr>
          </w:p>
        </w:tc>
        <w:tc>
          <w:tcPr>
            <w:tcW w:w="3260" w:type="dxa"/>
          </w:tcPr>
          <w:p w:rsidR="001D554C" w:rsidRDefault="001D554C">
            <w:pPr>
              <w:pStyle w:val="TableParagraph"/>
              <w:rPr>
                <w:rFonts w:ascii="Times New Roman"/>
                <w:sz w:val="20"/>
              </w:rPr>
            </w:pPr>
          </w:p>
        </w:tc>
        <w:tc>
          <w:tcPr>
            <w:tcW w:w="2837" w:type="dxa"/>
          </w:tcPr>
          <w:p w:rsidR="001D554C" w:rsidRDefault="001D554C">
            <w:pPr>
              <w:pStyle w:val="TableParagraph"/>
              <w:rPr>
                <w:rFonts w:ascii="Times New Roman"/>
                <w:sz w:val="20"/>
              </w:rPr>
            </w:pPr>
          </w:p>
        </w:tc>
      </w:tr>
      <w:tr w:rsidR="001D554C">
        <w:trPr>
          <w:trHeight w:val="546"/>
        </w:trPr>
        <w:tc>
          <w:tcPr>
            <w:tcW w:w="1162" w:type="dxa"/>
          </w:tcPr>
          <w:p w:rsidR="001D554C" w:rsidRDefault="0083172A">
            <w:pPr>
              <w:pStyle w:val="TableParagraph"/>
              <w:spacing w:before="158"/>
              <w:ind w:left="10"/>
              <w:jc w:val="center"/>
              <w:rPr>
                <w:sz w:val="20"/>
              </w:rPr>
            </w:pPr>
            <w:r>
              <w:rPr>
                <w:w w:val="99"/>
                <w:sz w:val="20"/>
              </w:rPr>
              <w:t>2</w:t>
            </w:r>
          </w:p>
        </w:tc>
        <w:tc>
          <w:tcPr>
            <w:tcW w:w="3375" w:type="dxa"/>
          </w:tcPr>
          <w:p w:rsidR="001D554C" w:rsidRDefault="001D554C">
            <w:pPr>
              <w:pStyle w:val="TableParagraph"/>
              <w:rPr>
                <w:rFonts w:ascii="Times New Roman"/>
                <w:sz w:val="20"/>
              </w:rPr>
            </w:pPr>
          </w:p>
        </w:tc>
        <w:tc>
          <w:tcPr>
            <w:tcW w:w="3260" w:type="dxa"/>
          </w:tcPr>
          <w:p w:rsidR="001D554C" w:rsidRDefault="001D554C">
            <w:pPr>
              <w:pStyle w:val="TableParagraph"/>
              <w:rPr>
                <w:rFonts w:ascii="Times New Roman"/>
                <w:sz w:val="20"/>
              </w:rPr>
            </w:pPr>
          </w:p>
        </w:tc>
        <w:tc>
          <w:tcPr>
            <w:tcW w:w="2837" w:type="dxa"/>
          </w:tcPr>
          <w:p w:rsidR="001D554C" w:rsidRDefault="001D554C">
            <w:pPr>
              <w:pStyle w:val="TableParagraph"/>
              <w:rPr>
                <w:rFonts w:ascii="Times New Roman"/>
                <w:sz w:val="20"/>
              </w:rPr>
            </w:pPr>
          </w:p>
        </w:tc>
      </w:tr>
      <w:tr w:rsidR="001D554C">
        <w:trPr>
          <w:trHeight w:val="570"/>
        </w:trPr>
        <w:tc>
          <w:tcPr>
            <w:tcW w:w="1162" w:type="dxa"/>
          </w:tcPr>
          <w:p w:rsidR="001D554C" w:rsidRDefault="0083172A">
            <w:pPr>
              <w:pStyle w:val="TableParagraph"/>
              <w:spacing w:before="170"/>
              <w:ind w:left="10"/>
              <w:jc w:val="center"/>
              <w:rPr>
                <w:sz w:val="20"/>
              </w:rPr>
            </w:pPr>
            <w:r>
              <w:rPr>
                <w:w w:val="99"/>
                <w:sz w:val="20"/>
              </w:rPr>
              <w:t>3</w:t>
            </w:r>
          </w:p>
        </w:tc>
        <w:tc>
          <w:tcPr>
            <w:tcW w:w="3375" w:type="dxa"/>
          </w:tcPr>
          <w:p w:rsidR="001D554C" w:rsidRDefault="001D554C">
            <w:pPr>
              <w:pStyle w:val="TableParagraph"/>
              <w:rPr>
                <w:rFonts w:ascii="Times New Roman"/>
                <w:sz w:val="20"/>
              </w:rPr>
            </w:pPr>
          </w:p>
        </w:tc>
        <w:tc>
          <w:tcPr>
            <w:tcW w:w="3260" w:type="dxa"/>
          </w:tcPr>
          <w:p w:rsidR="001D554C" w:rsidRDefault="001D554C">
            <w:pPr>
              <w:pStyle w:val="TableParagraph"/>
              <w:rPr>
                <w:rFonts w:ascii="Times New Roman"/>
                <w:sz w:val="20"/>
              </w:rPr>
            </w:pPr>
          </w:p>
        </w:tc>
        <w:tc>
          <w:tcPr>
            <w:tcW w:w="2837" w:type="dxa"/>
          </w:tcPr>
          <w:p w:rsidR="001D554C" w:rsidRDefault="001D554C">
            <w:pPr>
              <w:pStyle w:val="TableParagraph"/>
              <w:rPr>
                <w:rFonts w:ascii="Times New Roman"/>
                <w:sz w:val="20"/>
              </w:rPr>
            </w:pPr>
          </w:p>
        </w:tc>
      </w:tr>
      <w:tr w:rsidR="001D554C">
        <w:trPr>
          <w:trHeight w:val="549"/>
        </w:trPr>
        <w:tc>
          <w:tcPr>
            <w:tcW w:w="1162" w:type="dxa"/>
          </w:tcPr>
          <w:p w:rsidR="001D554C" w:rsidRDefault="0083172A">
            <w:pPr>
              <w:pStyle w:val="TableParagraph"/>
              <w:spacing w:before="160"/>
              <w:ind w:left="10"/>
              <w:jc w:val="center"/>
              <w:rPr>
                <w:sz w:val="20"/>
              </w:rPr>
            </w:pPr>
            <w:r>
              <w:rPr>
                <w:w w:val="99"/>
                <w:sz w:val="20"/>
              </w:rPr>
              <w:t>4</w:t>
            </w:r>
          </w:p>
        </w:tc>
        <w:tc>
          <w:tcPr>
            <w:tcW w:w="3375" w:type="dxa"/>
          </w:tcPr>
          <w:p w:rsidR="001D554C" w:rsidRDefault="001D554C">
            <w:pPr>
              <w:pStyle w:val="TableParagraph"/>
              <w:rPr>
                <w:rFonts w:ascii="Times New Roman"/>
                <w:sz w:val="20"/>
              </w:rPr>
            </w:pPr>
          </w:p>
        </w:tc>
        <w:tc>
          <w:tcPr>
            <w:tcW w:w="3260" w:type="dxa"/>
          </w:tcPr>
          <w:p w:rsidR="001D554C" w:rsidRDefault="001D554C">
            <w:pPr>
              <w:pStyle w:val="TableParagraph"/>
              <w:rPr>
                <w:rFonts w:ascii="Times New Roman"/>
                <w:sz w:val="20"/>
              </w:rPr>
            </w:pPr>
          </w:p>
        </w:tc>
        <w:tc>
          <w:tcPr>
            <w:tcW w:w="2837" w:type="dxa"/>
          </w:tcPr>
          <w:p w:rsidR="001D554C" w:rsidRDefault="001D554C">
            <w:pPr>
              <w:pStyle w:val="TableParagraph"/>
              <w:rPr>
                <w:rFonts w:ascii="Times New Roman"/>
                <w:sz w:val="20"/>
              </w:rPr>
            </w:pPr>
          </w:p>
        </w:tc>
      </w:tr>
    </w:tbl>
    <w:p w:rsidR="0071345F" w:rsidRDefault="0071345F" w:rsidP="0083172A"/>
    <w:sectPr w:rsidR="0071345F">
      <w:type w:val="continuous"/>
      <w:pgSz w:w="11910" w:h="16840"/>
      <w:pgMar w:top="320" w:right="420" w:bottom="28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F47DD"/>
    <w:multiLevelType w:val="hybridMultilevel"/>
    <w:tmpl w:val="6CFC9F48"/>
    <w:lvl w:ilvl="0" w:tplc="1FD47590">
      <w:start w:val="1"/>
      <w:numFmt w:val="decimal"/>
      <w:lvlText w:val="%1."/>
      <w:lvlJc w:val="left"/>
      <w:pPr>
        <w:ind w:left="827" w:hanging="360"/>
        <w:jc w:val="left"/>
      </w:pPr>
      <w:rPr>
        <w:rFonts w:ascii="Arial" w:eastAsia="Arial" w:hAnsi="Arial" w:cs="Arial" w:hint="default"/>
        <w:color w:val="333333"/>
        <w:spacing w:val="-1"/>
        <w:w w:val="99"/>
        <w:sz w:val="20"/>
        <w:szCs w:val="20"/>
        <w:lang w:val="tr-TR" w:eastAsia="tr-TR" w:bidi="tr-TR"/>
      </w:rPr>
    </w:lvl>
    <w:lvl w:ilvl="1" w:tplc="756085C4">
      <w:numFmt w:val="bullet"/>
      <w:lvlText w:val="•"/>
      <w:lvlJc w:val="left"/>
      <w:pPr>
        <w:ind w:left="1798" w:hanging="360"/>
      </w:pPr>
      <w:rPr>
        <w:rFonts w:hint="default"/>
        <w:lang w:val="tr-TR" w:eastAsia="tr-TR" w:bidi="tr-TR"/>
      </w:rPr>
    </w:lvl>
    <w:lvl w:ilvl="2" w:tplc="3C029BBC">
      <w:numFmt w:val="bullet"/>
      <w:lvlText w:val="•"/>
      <w:lvlJc w:val="left"/>
      <w:pPr>
        <w:ind w:left="2776" w:hanging="360"/>
      </w:pPr>
      <w:rPr>
        <w:rFonts w:hint="default"/>
        <w:lang w:val="tr-TR" w:eastAsia="tr-TR" w:bidi="tr-TR"/>
      </w:rPr>
    </w:lvl>
    <w:lvl w:ilvl="3" w:tplc="E82EC71E">
      <w:numFmt w:val="bullet"/>
      <w:lvlText w:val="•"/>
      <w:lvlJc w:val="left"/>
      <w:pPr>
        <w:ind w:left="3755" w:hanging="360"/>
      </w:pPr>
      <w:rPr>
        <w:rFonts w:hint="default"/>
        <w:lang w:val="tr-TR" w:eastAsia="tr-TR" w:bidi="tr-TR"/>
      </w:rPr>
    </w:lvl>
    <w:lvl w:ilvl="4" w:tplc="6D7ED4FE">
      <w:numFmt w:val="bullet"/>
      <w:lvlText w:val="•"/>
      <w:lvlJc w:val="left"/>
      <w:pPr>
        <w:ind w:left="4733" w:hanging="360"/>
      </w:pPr>
      <w:rPr>
        <w:rFonts w:hint="default"/>
        <w:lang w:val="tr-TR" w:eastAsia="tr-TR" w:bidi="tr-TR"/>
      </w:rPr>
    </w:lvl>
    <w:lvl w:ilvl="5" w:tplc="BB9A7F30">
      <w:numFmt w:val="bullet"/>
      <w:lvlText w:val="•"/>
      <w:lvlJc w:val="left"/>
      <w:pPr>
        <w:ind w:left="5712" w:hanging="360"/>
      </w:pPr>
      <w:rPr>
        <w:rFonts w:hint="default"/>
        <w:lang w:val="tr-TR" w:eastAsia="tr-TR" w:bidi="tr-TR"/>
      </w:rPr>
    </w:lvl>
    <w:lvl w:ilvl="6" w:tplc="F89CFD76">
      <w:numFmt w:val="bullet"/>
      <w:lvlText w:val="•"/>
      <w:lvlJc w:val="left"/>
      <w:pPr>
        <w:ind w:left="6690" w:hanging="360"/>
      </w:pPr>
      <w:rPr>
        <w:rFonts w:hint="default"/>
        <w:lang w:val="tr-TR" w:eastAsia="tr-TR" w:bidi="tr-TR"/>
      </w:rPr>
    </w:lvl>
    <w:lvl w:ilvl="7" w:tplc="314A55C4">
      <w:numFmt w:val="bullet"/>
      <w:lvlText w:val="•"/>
      <w:lvlJc w:val="left"/>
      <w:pPr>
        <w:ind w:left="7668" w:hanging="360"/>
      </w:pPr>
      <w:rPr>
        <w:rFonts w:hint="default"/>
        <w:lang w:val="tr-TR" w:eastAsia="tr-TR" w:bidi="tr-TR"/>
      </w:rPr>
    </w:lvl>
    <w:lvl w:ilvl="8" w:tplc="D194B040">
      <w:numFmt w:val="bullet"/>
      <w:lvlText w:val="•"/>
      <w:lvlJc w:val="left"/>
      <w:pPr>
        <w:ind w:left="8647" w:hanging="360"/>
      </w:pPr>
      <w:rPr>
        <w:rFonts w:hint="default"/>
        <w:lang w:val="tr-TR" w:eastAsia="tr-TR" w:bidi="tr-T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1D554C"/>
    <w:rsid w:val="001D554C"/>
    <w:rsid w:val="00317146"/>
    <w:rsid w:val="006A6B34"/>
    <w:rsid w:val="0071345F"/>
    <w:rsid w:val="00815DED"/>
    <w:rsid w:val="0083172A"/>
    <w:rsid w:val="00866E26"/>
    <w:rsid w:val="008C3E6C"/>
    <w:rsid w:val="0091675C"/>
    <w:rsid w:val="00CC1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5"/>
    </w:pPr>
    <w:rPr>
      <w:rFonts w:ascii="Times New Roman" w:eastAsia="Times New Roman" w:hAnsi="Times New Roman" w:cs="Times New Roman"/>
      <w:b/>
      <w:bCs/>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table" w:styleId="TabloKlavuzu">
    <w:name w:val="Table Grid"/>
    <w:basedOn w:val="NormalTablo"/>
    <w:uiPriority w:val="59"/>
    <w:rsid w:val="00CC1A53"/>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C1A53"/>
    <w:pPr>
      <w:widowControl/>
      <w:tabs>
        <w:tab w:val="center" w:pos="4536"/>
        <w:tab w:val="right" w:pos="9072"/>
      </w:tabs>
      <w:autoSpaceDE/>
      <w:autoSpaceDN/>
    </w:pPr>
    <w:rPr>
      <w:rFonts w:asciiTheme="minorHAnsi" w:eastAsiaTheme="minorHAnsi" w:hAnsiTheme="minorHAnsi" w:cstheme="minorBidi"/>
      <w:lang w:eastAsia="en-US" w:bidi="ar-SA"/>
    </w:rPr>
  </w:style>
  <w:style w:type="character" w:customStyle="1" w:styleId="stbilgiChar">
    <w:name w:val="Üstbilgi Char"/>
    <w:basedOn w:val="VarsaylanParagrafYazTipi"/>
    <w:link w:val="stbilgi"/>
    <w:uiPriority w:val="99"/>
    <w:rsid w:val="00CC1A53"/>
    <w:rPr>
      <w:lang w:val="tr-TR"/>
    </w:rPr>
  </w:style>
  <w:style w:type="paragraph" w:styleId="BalonMetni">
    <w:name w:val="Balloon Text"/>
    <w:basedOn w:val="Normal"/>
    <w:link w:val="BalonMetniChar"/>
    <w:uiPriority w:val="99"/>
    <w:semiHidden/>
    <w:unhideWhenUsed/>
    <w:rsid w:val="008C3E6C"/>
    <w:rPr>
      <w:rFonts w:ascii="Tahoma" w:hAnsi="Tahoma" w:cs="Tahoma"/>
      <w:sz w:val="16"/>
      <w:szCs w:val="16"/>
    </w:rPr>
  </w:style>
  <w:style w:type="character" w:customStyle="1" w:styleId="BalonMetniChar">
    <w:name w:val="Balon Metni Char"/>
    <w:basedOn w:val="VarsaylanParagrafYazTipi"/>
    <w:link w:val="BalonMetni"/>
    <w:uiPriority w:val="99"/>
    <w:semiHidden/>
    <w:rsid w:val="008C3E6C"/>
    <w:rPr>
      <w:rFonts w:ascii="Tahoma" w:eastAsia="Arial" w:hAnsi="Tahoma" w:cs="Tahoma"/>
      <w:sz w:val="16"/>
      <w:szCs w:val="16"/>
      <w:lang w:val="tr-TR"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281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392</Words>
  <Characters>2240</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5</cp:revision>
  <dcterms:created xsi:type="dcterms:W3CDTF">2020-07-18T17:50:00Z</dcterms:created>
  <dcterms:modified xsi:type="dcterms:W3CDTF">2025-02-21T14:46:00Z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2020-06-21T00:00:00Z</vt:filetime>
  </property>
  <property fmtid="{D5CDD505-2E9C-101B-9397-08002B2CF9AE}" pid="3" name="Creator">
    <vt:lpwstr>Microsoft® Word 2019</vt:lpwstr>
  </property>
  <property fmtid="{D5CDD505-2E9C-101B-9397-08002B2CF9AE}" pid="4" name="LastSaved">
    <vt:filetime>2020-07-18T00:00:00Z</vt:filetime>
  </property>
</Properties>
</file>